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06" w:rsidRPr="00FA0638" w:rsidRDefault="00124D10" w:rsidP="008B7FF6">
      <w:pPr>
        <w:spacing w:after="0" w:line="240" w:lineRule="auto"/>
        <w:jc w:val="center"/>
        <w:rPr>
          <w:b/>
          <w:szCs w:val="28"/>
        </w:rPr>
      </w:pPr>
      <w:r w:rsidRPr="00FA0638">
        <w:rPr>
          <w:b/>
          <w:szCs w:val="28"/>
        </w:rPr>
        <w:t xml:space="preserve">Отчет о работе Центра естественно-научной и технологической направленности «Точка роста» </w:t>
      </w:r>
    </w:p>
    <w:p w:rsidR="00925A06" w:rsidRPr="00FA0638" w:rsidRDefault="00925A06" w:rsidP="008B7FF6">
      <w:pPr>
        <w:spacing w:after="0" w:line="240" w:lineRule="auto"/>
        <w:jc w:val="center"/>
        <w:rPr>
          <w:b/>
          <w:szCs w:val="28"/>
        </w:rPr>
      </w:pPr>
      <w:r w:rsidRPr="00FA0638">
        <w:rPr>
          <w:b/>
          <w:szCs w:val="28"/>
        </w:rPr>
        <w:t xml:space="preserve">2023 </w:t>
      </w:r>
      <w:r w:rsidR="00124D10" w:rsidRPr="00FA0638">
        <w:rPr>
          <w:b/>
          <w:szCs w:val="28"/>
        </w:rPr>
        <w:t>2024 уче</w:t>
      </w:r>
      <w:bookmarkStart w:id="0" w:name="_GoBack"/>
      <w:bookmarkEnd w:id="0"/>
      <w:r w:rsidR="00124D10" w:rsidRPr="00FA0638">
        <w:rPr>
          <w:b/>
          <w:szCs w:val="28"/>
        </w:rPr>
        <w:t xml:space="preserve">бный </w:t>
      </w:r>
      <w:r w:rsidRPr="00FA0638">
        <w:rPr>
          <w:b/>
          <w:szCs w:val="28"/>
        </w:rPr>
        <w:t>год</w:t>
      </w:r>
    </w:p>
    <w:p w:rsidR="00124D10" w:rsidRPr="008B7FF6" w:rsidRDefault="00124D10" w:rsidP="008B7FF6">
      <w:pPr>
        <w:spacing w:after="0" w:line="240" w:lineRule="auto"/>
        <w:jc w:val="center"/>
        <w:rPr>
          <w:szCs w:val="28"/>
        </w:rPr>
      </w:pPr>
    </w:p>
    <w:p w:rsidR="00C9600F" w:rsidRDefault="00124D10" w:rsidP="00C9600F">
      <w:pPr>
        <w:spacing w:after="0" w:line="240" w:lineRule="auto"/>
        <w:ind w:firstLine="538"/>
        <w:jc w:val="left"/>
        <w:rPr>
          <w:szCs w:val="28"/>
        </w:rPr>
      </w:pPr>
      <w:r w:rsidRPr="008B7FF6">
        <w:rPr>
          <w:szCs w:val="28"/>
        </w:rPr>
        <w:t xml:space="preserve">Анализ работы Центра естественно-научной и технологической направленности «Точка роста» (далее </w:t>
      </w:r>
      <w:r w:rsidR="00EA4381">
        <w:rPr>
          <w:szCs w:val="28"/>
        </w:rPr>
        <w:t xml:space="preserve">Центр </w:t>
      </w:r>
      <w:r w:rsidRPr="008B7FF6">
        <w:rPr>
          <w:szCs w:val="28"/>
        </w:rPr>
        <w:t xml:space="preserve">Точка роста) показывает, что </w:t>
      </w:r>
      <w:r w:rsidR="008B7FF6">
        <w:rPr>
          <w:szCs w:val="28"/>
        </w:rPr>
        <w:t>деятельность велась по нескольким направлениям. Во-первых, была создана система дополнительного образования</w:t>
      </w:r>
      <w:r w:rsidR="00C9600F">
        <w:rPr>
          <w:szCs w:val="28"/>
        </w:rPr>
        <w:t>, велись занятия по изучению промышленного</w:t>
      </w:r>
      <w:r w:rsidR="00C9600F" w:rsidRPr="00C9600F">
        <w:rPr>
          <w:szCs w:val="28"/>
        </w:rPr>
        <w:t xml:space="preserve"> дизайн</w:t>
      </w:r>
      <w:r w:rsidR="00C9600F">
        <w:rPr>
          <w:szCs w:val="28"/>
        </w:rPr>
        <w:t>а, о</w:t>
      </w:r>
      <w:r w:rsidR="00C9600F" w:rsidRPr="00C9600F">
        <w:rPr>
          <w:szCs w:val="28"/>
        </w:rPr>
        <w:t>снов</w:t>
      </w:r>
      <w:r w:rsidR="00C9600F">
        <w:rPr>
          <w:szCs w:val="28"/>
        </w:rPr>
        <w:t>ам</w:t>
      </w:r>
      <w:r w:rsidR="00C9600F" w:rsidRPr="00C9600F">
        <w:rPr>
          <w:szCs w:val="28"/>
        </w:rPr>
        <w:t xml:space="preserve"> латинского языка с медицинской терминологией</w:t>
      </w:r>
      <w:r w:rsidR="00C9600F">
        <w:rPr>
          <w:szCs w:val="28"/>
        </w:rPr>
        <w:t xml:space="preserve">, робототехнике, кружки </w:t>
      </w:r>
      <w:r w:rsidR="00C9600F" w:rsidRPr="00C9600F">
        <w:rPr>
          <w:szCs w:val="28"/>
        </w:rPr>
        <w:t>«Юный журналист»</w:t>
      </w:r>
      <w:r w:rsidR="00C9600F">
        <w:rPr>
          <w:szCs w:val="28"/>
        </w:rPr>
        <w:t xml:space="preserve">, </w:t>
      </w:r>
      <w:r w:rsidR="00C9600F" w:rsidRPr="00C9600F">
        <w:rPr>
          <w:szCs w:val="28"/>
        </w:rPr>
        <w:t>«Тайна жизнь растений»</w:t>
      </w:r>
      <w:r w:rsidR="00C9600F">
        <w:rPr>
          <w:szCs w:val="28"/>
        </w:rPr>
        <w:t xml:space="preserve">, </w:t>
      </w:r>
      <w:r w:rsidR="00C9600F" w:rsidRPr="00C9600F">
        <w:rPr>
          <w:szCs w:val="28"/>
        </w:rPr>
        <w:t>«Охотники за микробами»</w:t>
      </w:r>
      <w:r w:rsidR="00C9600F">
        <w:rPr>
          <w:szCs w:val="28"/>
        </w:rPr>
        <w:t>, «</w:t>
      </w:r>
      <w:proofErr w:type="spellStart"/>
      <w:r w:rsidR="00C9600F">
        <w:rPr>
          <w:szCs w:val="28"/>
        </w:rPr>
        <w:t>Легостарт</w:t>
      </w:r>
      <w:proofErr w:type="spellEnd"/>
      <w:r w:rsidR="00C9600F">
        <w:rPr>
          <w:szCs w:val="28"/>
        </w:rPr>
        <w:t>», «</w:t>
      </w:r>
      <w:proofErr w:type="spellStart"/>
      <w:r w:rsidR="00C9600F">
        <w:rPr>
          <w:szCs w:val="28"/>
        </w:rPr>
        <w:t>Эколята</w:t>
      </w:r>
      <w:proofErr w:type="spellEnd"/>
      <w:r w:rsidR="00C9600F">
        <w:rPr>
          <w:szCs w:val="28"/>
        </w:rPr>
        <w:t>» многие другие, в том числе для детей с ОВЗ.</w:t>
      </w:r>
    </w:p>
    <w:p w:rsidR="00C9600F" w:rsidRDefault="00C9600F" w:rsidP="00C9600F">
      <w:pPr>
        <w:spacing w:after="0" w:line="240" w:lineRule="auto"/>
        <w:ind w:firstLine="538"/>
        <w:jc w:val="left"/>
        <w:rPr>
          <w:szCs w:val="28"/>
        </w:rPr>
      </w:pPr>
      <w:r w:rsidRPr="008B7FF6">
        <w:rPr>
          <w:rStyle w:val="1"/>
          <w:rFonts w:eastAsia="Courier New"/>
          <w:szCs w:val="28"/>
        </w:rPr>
        <w:t xml:space="preserve">Численность обучающихся,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</w:t>
      </w:r>
      <w:r>
        <w:rPr>
          <w:rStyle w:val="1"/>
          <w:rFonts w:eastAsia="Courier New"/>
          <w:szCs w:val="28"/>
        </w:rPr>
        <w:t>составляет</w:t>
      </w:r>
      <w:r w:rsidRPr="008B7FF6">
        <w:rPr>
          <w:szCs w:val="28"/>
        </w:rPr>
        <w:t xml:space="preserve"> 380</w:t>
      </w:r>
      <w:r w:rsidRPr="00C9600F">
        <w:rPr>
          <w:rStyle w:val="1"/>
          <w:rFonts w:eastAsia="Courier New"/>
          <w:szCs w:val="28"/>
        </w:rPr>
        <w:t xml:space="preserve"> </w:t>
      </w:r>
      <w:r w:rsidRPr="008B7FF6">
        <w:rPr>
          <w:rStyle w:val="1"/>
          <w:rFonts w:eastAsia="Courier New"/>
          <w:szCs w:val="28"/>
        </w:rPr>
        <w:t>человек</w:t>
      </w:r>
      <w:r>
        <w:rPr>
          <w:rStyle w:val="1"/>
          <w:rFonts w:eastAsia="Courier New"/>
          <w:szCs w:val="28"/>
        </w:rPr>
        <w:t>.</w:t>
      </w:r>
    </w:p>
    <w:p w:rsidR="00C9600F" w:rsidRDefault="00C9600F" w:rsidP="008B7FF6">
      <w:pPr>
        <w:spacing w:after="0" w:line="240" w:lineRule="auto"/>
        <w:ind w:firstLine="538"/>
        <w:jc w:val="left"/>
        <w:rPr>
          <w:szCs w:val="28"/>
        </w:rPr>
      </w:pPr>
      <w:r>
        <w:rPr>
          <w:rStyle w:val="1"/>
          <w:rFonts w:eastAsia="Courier New"/>
          <w:szCs w:val="28"/>
        </w:rPr>
        <w:t>В</w:t>
      </w:r>
      <w:r w:rsidR="00353A4F">
        <w:rPr>
          <w:rStyle w:val="1"/>
          <w:rFonts w:eastAsia="Courier New"/>
          <w:szCs w:val="28"/>
        </w:rPr>
        <w:t>о</w:t>
      </w:r>
      <w:r w:rsidR="00653650">
        <w:rPr>
          <w:rStyle w:val="1"/>
          <w:rFonts w:eastAsia="Courier New"/>
          <w:szCs w:val="28"/>
        </w:rPr>
        <w:t>-</w:t>
      </w:r>
      <w:r w:rsidR="00353A4F">
        <w:rPr>
          <w:rStyle w:val="1"/>
          <w:rFonts w:eastAsia="Courier New"/>
          <w:szCs w:val="28"/>
        </w:rPr>
        <w:t>вторых, в</w:t>
      </w:r>
      <w:r>
        <w:rPr>
          <w:rStyle w:val="1"/>
          <w:rFonts w:eastAsia="Courier New"/>
          <w:szCs w:val="28"/>
        </w:rPr>
        <w:t xml:space="preserve"> Центре Точка роста </w:t>
      </w:r>
      <w:r w:rsidR="00353A4F">
        <w:rPr>
          <w:rStyle w:val="1"/>
          <w:rFonts w:eastAsia="Courier New"/>
          <w:szCs w:val="28"/>
        </w:rPr>
        <w:t>проходят уроки по предметам естественно-научной направленности при углубленном изучении химии, биологии, физики, в том числе с использованием оборудования Центра Точка роста. С</w:t>
      </w:r>
      <w:r>
        <w:rPr>
          <w:rStyle w:val="1"/>
          <w:rFonts w:eastAsia="Courier New"/>
          <w:szCs w:val="28"/>
        </w:rPr>
        <w:t>озданы четыре учебных класса, ч</w:t>
      </w:r>
      <w:r w:rsidR="00124D10" w:rsidRPr="008B7FF6">
        <w:rPr>
          <w:rStyle w:val="1"/>
          <w:rFonts w:eastAsia="Courier New"/>
          <w:szCs w:val="28"/>
        </w:rPr>
        <w:t>исленность обучающихся, осваивающих два и более учебных предмета из числа предметных областей «Естественнонаучные предметы», «Естественные науки</w:t>
      </w:r>
      <w:r>
        <w:rPr>
          <w:rStyle w:val="1"/>
          <w:rFonts w:eastAsia="Courier New"/>
          <w:szCs w:val="28"/>
        </w:rPr>
        <w:t>», «Математика и информатика»,</w:t>
      </w:r>
      <w:r w:rsidR="00124D10" w:rsidRPr="008B7FF6">
        <w:rPr>
          <w:rStyle w:val="1"/>
          <w:rFonts w:eastAsia="Courier New"/>
          <w:szCs w:val="28"/>
        </w:rPr>
        <w:t xml:space="preserve"> «Технология» и курсы внеурочной деятельности </w:t>
      </w:r>
      <w:proofErr w:type="spellStart"/>
      <w:r w:rsidR="00124D10" w:rsidRPr="008B7FF6">
        <w:rPr>
          <w:rStyle w:val="1"/>
          <w:rFonts w:eastAsia="Courier New"/>
          <w:szCs w:val="28"/>
        </w:rPr>
        <w:t>общеинтеллектуальной</w:t>
      </w:r>
      <w:proofErr w:type="spellEnd"/>
      <w:r w:rsidR="00124D10" w:rsidRPr="008B7FF6">
        <w:rPr>
          <w:rStyle w:val="1"/>
          <w:rFonts w:eastAsia="Courier New"/>
          <w:szCs w:val="28"/>
        </w:rPr>
        <w:t xml:space="preserve"> направленности с использованием средств обучения и воспитания Центра «Точка роста» </w:t>
      </w:r>
      <w:r>
        <w:rPr>
          <w:rStyle w:val="1"/>
          <w:rFonts w:eastAsia="Courier New"/>
          <w:szCs w:val="28"/>
        </w:rPr>
        <w:t xml:space="preserve">составляет </w:t>
      </w:r>
      <w:r w:rsidR="00124D10" w:rsidRPr="008B7FF6">
        <w:rPr>
          <w:szCs w:val="28"/>
        </w:rPr>
        <w:t>550</w:t>
      </w:r>
      <w:r>
        <w:rPr>
          <w:szCs w:val="28"/>
        </w:rPr>
        <w:t xml:space="preserve"> человек.</w:t>
      </w:r>
    </w:p>
    <w:p w:rsidR="00EA4381" w:rsidRDefault="00353A4F" w:rsidP="008B7FF6">
      <w:pPr>
        <w:spacing w:after="0" w:line="240" w:lineRule="auto"/>
        <w:ind w:firstLine="538"/>
        <w:jc w:val="left"/>
        <w:rPr>
          <w:szCs w:val="28"/>
        </w:rPr>
      </w:pPr>
      <w:r>
        <w:rPr>
          <w:szCs w:val="28"/>
        </w:rPr>
        <w:t>В</w:t>
      </w:r>
      <w:r w:rsidR="00653650">
        <w:rPr>
          <w:szCs w:val="28"/>
        </w:rPr>
        <w:t>-</w:t>
      </w:r>
      <w:r>
        <w:rPr>
          <w:szCs w:val="28"/>
        </w:rPr>
        <w:t xml:space="preserve">третьих, </w:t>
      </w:r>
      <w:r w:rsidR="00EA4381">
        <w:rPr>
          <w:szCs w:val="28"/>
        </w:rPr>
        <w:t>Центр Точка роста является площадкой для формирования профессиональных компетенций, так д</w:t>
      </w:r>
      <w:r w:rsidR="00124D10" w:rsidRPr="008B7FF6">
        <w:rPr>
          <w:rStyle w:val="1"/>
          <w:rFonts w:eastAsia="Courier New"/>
          <w:szCs w:val="28"/>
        </w:rPr>
        <w:t>оля педагогич</w:t>
      </w:r>
      <w:r w:rsidR="00EA4381">
        <w:rPr>
          <w:rStyle w:val="1"/>
          <w:rFonts w:eastAsia="Courier New"/>
          <w:szCs w:val="28"/>
        </w:rPr>
        <w:t>еских работников</w:t>
      </w:r>
      <w:r w:rsidR="00124D10" w:rsidRPr="008B7FF6">
        <w:rPr>
          <w:rStyle w:val="1"/>
          <w:rFonts w:eastAsia="Courier New"/>
          <w:szCs w:val="28"/>
        </w:rPr>
        <w:t xml:space="preserve">, прошедших обучение по программам из реестра программ повышения квалификации федерального оператора </w:t>
      </w:r>
      <w:r w:rsidR="00EA4381">
        <w:rPr>
          <w:rStyle w:val="1"/>
          <w:rFonts w:eastAsia="Courier New"/>
          <w:szCs w:val="28"/>
        </w:rPr>
        <w:t>составляет</w:t>
      </w:r>
      <w:r w:rsidR="00EA4381">
        <w:rPr>
          <w:szCs w:val="28"/>
        </w:rPr>
        <w:t>100%.</w:t>
      </w:r>
    </w:p>
    <w:p w:rsidR="00EA4381" w:rsidRDefault="00EA4381" w:rsidP="008B7FF6">
      <w:pPr>
        <w:spacing w:after="0" w:line="240" w:lineRule="auto"/>
        <w:ind w:firstLine="538"/>
        <w:jc w:val="left"/>
        <w:rPr>
          <w:szCs w:val="28"/>
        </w:rPr>
      </w:pPr>
      <w:r w:rsidRPr="008B7FF6">
        <w:rPr>
          <w:szCs w:val="28"/>
        </w:rPr>
        <w:t>Д</w:t>
      </w:r>
      <w:r w:rsidRPr="008B7FF6">
        <w:rPr>
          <w:szCs w:val="28"/>
        </w:rPr>
        <w:t>еятельност</w:t>
      </w:r>
      <w:r>
        <w:rPr>
          <w:szCs w:val="28"/>
        </w:rPr>
        <w:t xml:space="preserve">ь </w:t>
      </w:r>
      <w:r w:rsidRPr="008B7FF6">
        <w:rPr>
          <w:szCs w:val="28"/>
        </w:rPr>
        <w:t xml:space="preserve">по обобщению опыта работы Центра Точка роста по теме: «Опыт проектной и исследовательской деятельности при организации профориентации школьников в Центре естественно-научной и технологической направленности «Точка роста» </w:t>
      </w:r>
      <w:r>
        <w:rPr>
          <w:szCs w:val="28"/>
        </w:rPr>
        <w:t xml:space="preserve">была представлена </w:t>
      </w:r>
      <w:r w:rsidRPr="008B7FF6">
        <w:rPr>
          <w:szCs w:val="28"/>
        </w:rPr>
        <w:t>на Всероссийском съезде учителей и преподавателей химии (ноябрь 2023 года). А также представлена информация об участии педагогов в проекте «Высшая лига» по организации работы Центров «Точка роста» (декабрь 2023 года</w:t>
      </w:r>
      <w:r w:rsidR="0070323E">
        <w:rPr>
          <w:szCs w:val="28"/>
        </w:rPr>
        <w:t>) в</w:t>
      </w:r>
      <w:r>
        <w:rPr>
          <w:szCs w:val="28"/>
        </w:rPr>
        <w:t xml:space="preserve"> феврал</w:t>
      </w:r>
      <w:r w:rsidR="0070323E">
        <w:rPr>
          <w:szCs w:val="28"/>
        </w:rPr>
        <w:t>е</w:t>
      </w:r>
      <w:r>
        <w:rPr>
          <w:szCs w:val="28"/>
        </w:rPr>
        <w:t xml:space="preserve"> 2024 года </w:t>
      </w:r>
      <w:r w:rsidR="0070323E" w:rsidRPr="008B7FF6">
        <w:rPr>
          <w:szCs w:val="28"/>
        </w:rPr>
        <w:t>в проекте «Высшая лига»</w:t>
      </w:r>
      <w:r w:rsidR="0070323E">
        <w:rPr>
          <w:szCs w:val="28"/>
        </w:rPr>
        <w:t>. Задача со звездочкой»</w:t>
      </w:r>
      <w:r w:rsidR="0070323E" w:rsidRPr="008B7FF6">
        <w:rPr>
          <w:szCs w:val="28"/>
        </w:rPr>
        <w:t xml:space="preserve"> </w:t>
      </w:r>
      <w:r w:rsidR="0070323E">
        <w:rPr>
          <w:szCs w:val="28"/>
        </w:rPr>
        <w:t xml:space="preserve">Фоменко И.А. выступила в роли эксперта опыта педагогов по </w:t>
      </w:r>
      <w:r>
        <w:rPr>
          <w:szCs w:val="28"/>
        </w:rPr>
        <w:t xml:space="preserve">проведении </w:t>
      </w:r>
      <w:r w:rsidRPr="008B7FF6">
        <w:rPr>
          <w:szCs w:val="28"/>
        </w:rPr>
        <w:t xml:space="preserve">образовательных мероприятиях для детей и педагогов, соответствующих целям и задачам </w:t>
      </w:r>
      <w:r>
        <w:rPr>
          <w:szCs w:val="28"/>
        </w:rPr>
        <w:t xml:space="preserve">Центра </w:t>
      </w:r>
      <w:r w:rsidRPr="008B7FF6">
        <w:rPr>
          <w:szCs w:val="28"/>
        </w:rPr>
        <w:t>Точка роста.</w:t>
      </w:r>
    </w:p>
    <w:p w:rsidR="0070323E" w:rsidRDefault="0070323E" w:rsidP="0070323E">
      <w:pPr>
        <w:spacing w:after="0" w:line="240" w:lineRule="auto"/>
        <w:ind w:left="0" w:firstLine="567"/>
        <w:jc w:val="left"/>
        <w:rPr>
          <w:szCs w:val="28"/>
        </w:rPr>
      </w:pPr>
      <w:r w:rsidRPr="008B7FF6">
        <w:rPr>
          <w:szCs w:val="28"/>
        </w:rPr>
        <w:t xml:space="preserve">25 сентября </w:t>
      </w:r>
      <w:r>
        <w:rPr>
          <w:szCs w:val="28"/>
        </w:rPr>
        <w:t>2023 года были проведены д</w:t>
      </w:r>
      <w:r w:rsidRPr="008B7FF6">
        <w:rPr>
          <w:szCs w:val="28"/>
        </w:rPr>
        <w:t xml:space="preserve">ва мастер-класса для учителей закрытых городов России по химии и биологии на платформе </w:t>
      </w:r>
      <w:proofErr w:type="spellStart"/>
      <w:r w:rsidRPr="008B7FF6">
        <w:rPr>
          <w:szCs w:val="28"/>
        </w:rPr>
        <w:t>ПрофНавигатор</w:t>
      </w:r>
      <w:proofErr w:type="spellEnd"/>
      <w:r w:rsidRPr="008B7FF6">
        <w:rPr>
          <w:szCs w:val="28"/>
        </w:rPr>
        <w:t xml:space="preserve"> с использованием оборудования Центра естественно-научной и технологической направленности «Точка роста»</w:t>
      </w:r>
      <w:r>
        <w:rPr>
          <w:szCs w:val="28"/>
        </w:rPr>
        <w:t>:</w:t>
      </w:r>
    </w:p>
    <w:p w:rsidR="0070323E" w:rsidRPr="008B7FF6" w:rsidRDefault="0070323E" w:rsidP="0070323E">
      <w:pPr>
        <w:spacing w:after="0" w:line="240" w:lineRule="auto"/>
        <w:ind w:left="0" w:firstLine="567"/>
        <w:jc w:val="left"/>
        <w:rPr>
          <w:szCs w:val="28"/>
        </w:rPr>
      </w:pPr>
      <w:r w:rsidRPr="008B7FF6">
        <w:rPr>
          <w:szCs w:val="28"/>
        </w:rPr>
        <w:lastRenderedPageBreak/>
        <w:t xml:space="preserve"> «Новые персонифицированные технологии обучения» - мастер-класс о том, как организовать обучение учащихся, основанное на личностном подходе к каждому ученику</w:t>
      </w:r>
      <w:r>
        <w:rPr>
          <w:szCs w:val="28"/>
        </w:rPr>
        <w:t>.</w:t>
      </w:r>
    </w:p>
    <w:p w:rsidR="0070323E" w:rsidRDefault="0070323E" w:rsidP="0070323E">
      <w:pPr>
        <w:spacing w:after="0" w:line="240" w:lineRule="auto"/>
        <w:ind w:left="0" w:firstLine="567"/>
        <w:jc w:val="left"/>
        <w:rPr>
          <w:szCs w:val="28"/>
        </w:rPr>
      </w:pPr>
      <w:r w:rsidRPr="008B7FF6">
        <w:rPr>
          <w:szCs w:val="28"/>
        </w:rPr>
        <w:t>«Визуализация как средство повышения познавательной активности учащихся» - мастер-класс об использовании средств визуализации как инструмента обучения</w:t>
      </w:r>
      <w:r>
        <w:rPr>
          <w:szCs w:val="28"/>
        </w:rPr>
        <w:t>.</w:t>
      </w:r>
    </w:p>
    <w:p w:rsidR="00353A4F" w:rsidRDefault="00353A4F" w:rsidP="0070323E">
      <w:pPr>
        <w:spacing w:after="0" w:line="240" w:lineRule="auto"/>
        <w:ind w:left="0" w:firstLine="567"/>
        <w:jc w:val="left"/>
        <w:rPr>
          <w:szCs w:val="28"/>
        </w:rPr>
      </w:pPr>
      <w:r>
        <w:rPr>
          <w:szCs w:val="28"/>
        </w:rPr>
        <w:t>В ноябре 2023 года на Всероссийском педагогическом семинаре (</w:t>
      </w:r>
      <w:proofErr w:type="spellStart"/>
      <w:r>
        <w:rPr>
          <w:szCs w:val="28"/>
        </w:rPr>
        <w:t>г.Сочи</w:t>
      </w:r>
      <w:proofErr w:type="spellEnd"/>
      <w:r>
        <w:rPr>
          <w:szCs w:val="28"/>
        </w:rPr>
        <w:t>) Фоменко И.А. была организована панельная дискуссия по организации внеурочной проектной деятельности учащихся, а в марте 2024 года проведен мастер-класс «Ароматы Пушкинской эпохи».</w:t>
      </w:r>
    </w:p>
    <w:p w:rsidR="0070323E" w:rsidRDefault="0070323E" w:rsidP="0070323E">
      <w:pPr>
        <w:spacing w:after="0" w:line="240" w:lineRule="auto"/>
        <w:ind w:left="0" w:firstLine="567"/>
        <w:jc w:val="left"/>
        <w:rPr>
          <w:szCs w:val="28"/>
        </w:rPr>
      </w:pPr>
      <w:r>
        <w:rPr>
          <w:szCs w:val="28"/>
        </w:rPr>
        <w:t xml:space="preserve">Оказана методическая поддержка педагогам школы </w:t>
      </w:r>
      <w:proofErr w:type="spellStart"/>
      <w:r>
        <w:rPr>
          <w:szCs w:val="28"/>
        </w:rPr>
        <w:t>Шеховцовой</w:t>
      </w:r>
      <w:proofErr w:type="spellEnd"/>
      <w:r>
        <w:rPr>
          <w:szCs w:val="28"/>
        </w:rPr>
        <w:t xml:space="preserve"> Т.Ю. и Иванцовой Е.О. в подготовке и публикации статей</w:t>
      </w:r>
      <w:r w:rsidRPr="008B7FF6">
        <w:rPr>
          <w:szCs w:val="28"/>
        </w:rPr>
        <w:t xml:space="preserve"> в СМИ</w:t>
      </w:r>
      <w:r>
        <w:rPr>
          <w:szCs w:val="28"/>
        </w:rPr>
        <w:t xml:space="preserve"> об опыте использования новых высокоэффективных педагогических технологий, Сикорской Ю.И. об опыте организации исследовательской работы с учащимися в журнале «Химия в школе».</w:t>
      </w:r>
    </w:p>
    <w:p w:rsidR="0070323E" w:rsidRPr="008B7FF6" w:rsidRDefault="0070323E" w:rsidP="0070323E">
      <w:pPr>
        <w:spacing w:after="0" w:line="240" w:lineRule="auto"/>
        <w:ind w:left="0" w:firstLine="567"/>
        <w:jc w:val="left"/>
        <w:rPr>
          <w:szCs w:val="28"/>
        </w:rPr>
      </w:pPr>
      <w:r>
        <w:rPr>
          <w:szCs w:val="28"/>
        </w:rPr>
        <w:t>Опубликованы три методические статьи в журнале «Методист» и «Химия в школе» об опыте внеклассной работы по химии (Фоменко И.А.)</w:t>
      </w:r>
    </w:p>
    <w:p w:rsidR="0070323E" w:rsidRDefault="0070323E" w:rsidP="0070323E">
      <w:pPr>
        <w:spacing w:after="0" w:line="240" w:lineRule="auto"/>
        <w:jc w:val="left"/>
        <w:rPr>
          <w:szCs w:val="28"/>
        </w:rPr>
      </w:pPr>
      <w:r w:rsidRPr="008B7FF6">
        <w:rPr>
          <w:szCs w:val="28"/>
        </w:rPr>
        <w:t xml:space="preserve">Информация </w:t>
      </w:r>
      <w:r>
        <w:rPr>
          <w:szCs w:val="28"/>
        </w:rPr>
        <w:t xml:space="preserve">о работе Центра Точка роста размещена </w:t>
      </w:r>
      <w:r w:rsidRPr="008B7FF6">
        <w:rPr>
          <w:szCs w:val="28"/>
        </w:rPr>
        <w:t xml:space="preserve">на платформе </w:t>
      </w:r>
      <w:proofErr w:type="spellStart"/>
      <w:r w:rsidRPr="008B7FF6">
        <w:rPr>
          <w:szCs w:val="28"/>
        </w:rPr>
        <w:t>ПрофНавигатор</w:t>
      </w:r>
      <w:proofErr w:type="spellEnd"/>
      <w:r>
        <w:rPr>
          <w:szCs w:val="28"/>
        </w:rPr>
        <w:t>.</w:t>
      </w:r>
    </w:p>
    <w:p w:rsidR="0070323E" w:rsidRDefault="0070323E" w:rsidP="00353A4F">
      <w:pPr>
        <w:spacing w:after="0" w:line="240" w:lineRule="auto"/>
        <w:ind w:firstLine="538"/>
        <w:jc w:val="left"/>
        <w:rPr>
          <w:szCs w:val="28"/>
        </w:rPr>
      </w:pPr>
      <w:r>
        <w:rPr>
          <w:szCs w:val="28"/>
        </w:rPr>
        <w:t xml:space="preserve">Ежеквартально педагоги Центра Точка роста участвуют в </w:t>
      </w:r>
      <w:r w:rsidRPr="008B7FF6">
        <w:rPr>
          <w:szCs w:val="28"/>
        </w:rPr>
        <w:t>Международн</w:t>
      </w:r>
      <w:r>
        <w:rPr>
          <w:szCs w:val="28"/>
        </w:rPr>
        <w:t>ой</w:t>
      </w:r>
      <w:r w:rsidRPr="008B7FF6">
        <w:rPr>
          <w:szCs w:val="28"/>
        </w:rPr>
        <w:t xml:space="preserve"> конференци</w:t>
      </w:r>
      <w:r w:rsidR="00353A4F">
        <w:rPr>
          <w:szCs w:val="28"/>
        </w:rPr>
        <w:t>и «Ш</w:t>
      </w:r>
      <w:r w:rsidR="00353A4F" w:rsidRPr="008B7FF6">
        <w:rPr>
          <w:szCs w:val="28"/>
        </w:rPr>
        <w:t>кола в фокусе</w:t>
      </w:r>
      <w:r w:rsidR="00353A4F">
        <w:rPr>
          <w:szCs w:val="28"/>
        </w:rPr>
        <w:t>, фокусы для школы». Здесь происходит обобщение опыта работы Центра Точка роста (август, ноябрь 2023 года, февраль, май 2024 года), вы ступали педагоги Фоменко И.А. и Сикорская Ю.И. А в мае 2024 года председателем методического объединения на этой Международной конференции стала Фоменко И.А.</w:t>
      </w:r>
    </w:p>
    <w:p w:rsidR="00653650" w:rsidRDefault="00353A4F" w:rsidP="00353A4F">
      <w:pPr>
        <w:spacing w:after="0" w:line="240" w:lineRule="auto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Еще одним направлением деятельности Центра Точка роста является организация внеклассной и внеурочной работы по предметам естественно-научного цикла. Так, в 2023-2024 году были проведены три </w:t>
      </w:r>
      <w:r w:rsidR="00124D10" w:rsidRPr="008B7FF6">
        <w:rPr>
          <w:szCs w:val="28"/>
        </w:rPr>
        <w:t>Недел</w:t>
      </w:r>
      <w:r>
        <w:rPr>
          <w:szCs w:val="28"/>
        </w:rPr>
        <w:t>и</w:t>
      </w:r>
      <w:r w:rsidR="00124D10" w:rsidRPr="008B7FF6">
        <w:rPr>
          <w:szCs w:val="28"/>
        </w:rPr>
        <w:t xml:space="preserve"> науки </w:t>
      </w:r>
      <w:r w:rsidR="00653650">
        <w:rPr>
          <w:szCs w:val="28"/>
        </w:rPr>
        <w:t xml:space="preserve">с охватом учащихся – </w:t>
      </w:r>
      <w:r w:rsidR="00124D10" w:rsidRPr="008B7FF6">
        <w:rPr>
          <w:szCs w:val="28"/>
        </w:rPr>
        <w:t>725</w:t>
      </w:r>
      <w:r w:rsidR="00653650">
        <w:rPr>
          <w:szCs w:val="28"/>
        </w:rPr>
        <w:t xml:space="preserve"> человек.</w:t>
      </w:r>
    </w:p>
    <w:p w:rsidR="00653650" w:rsidRDefault="00653650" w:rsidP="00653650">
      <w:pPr>
        <w:spacing w:after="0" w:line="240" w:lineRule="auto"/>
        <w:ind w:firstLine="679"/>
        <w:jc w:val="left"/>
        <w:rPr>
          <w:szCs w:val="28"/>
        </w:rPr>
      </w:pPr>
      <w:r>
        <w:rPr>
          <w:szCs w:val="28"/>
        </w:rPr>
        <w:t>В ходе Недель науки</w:t>
      </w:r>
      <w:r w:rsidRPr="008B7FF6">
        <w:rPr>
          <w:szCs w:val="28"/>
        </w:rPr>
        <w:t xml:space="preserve"> (ноябрь 2023 года</w:t>
      </w:r>
      <w:r>
        <w:rPr>
          <w:szCs w:val="28"/>
        </w:rPr>
        <w:t xml:space="preserve">, </w:t>
      </w:r>
      <w:r w:rsidRPr="008B7FF6">
        <w:rPr>
          <w:szCs w:val="28"/>
        </w:rPr>
        <w:t>январь 2024 года</w:t>
      </w:r>
      <w:r>
        <w:rPr>
          <w:szCs w:val="28"/>
        </w:rPr>
        <w:t xml:space="preserve"> и май 2024 года)</w:t>
      </w:r>
      <w:r w:rsidRPr="008B7FF6">
        <w:rPr>
          <w:szCs w:val="28"/>
        </w:rPr>
        <w:t xml:space="preserve"> </w:t>
      </w:r>
      <w:r>
        <w:rPr>
          <w:szCs w:val="28"/>
        </w:rPr>
        <w:t>были проведены:</w:t>
      </w:r>
    </w:p>
    <w:p w:rsidR="00653650" w:rsidRDefault="00653650" w:rsidP="00653650">
      <w:pPr>
        <w:spacing w:after="0" w:line="240" w:lineRule="auto"/>
        <w:ind w:left="0" w:firstLine="0"/>
        <w:jc w:val="left"/>
        <w:rPr>
          <w:szCs w:val="28"/>
        </w:rPr>
      </w:pPr>
      <w:r w:rsidRPr="00124D10">
        <w:rPr>
          <w:szCs w:val="28"/>
        </w:rPr>
        <w:t xml:space="preserve">КВИЗ </w:t>
      </w:r>
      <w:r>
        <w:rPr>
          <w:szCs w:val="28"/>
        </w:rPr>
        <w:t>по естествознанию,</w:t>
      </w:r>
    </w:p>
    <w:p w:rsidR="00653650" w:rsidRDefault="00653650" w:rsidP="00653650">
      <w:pPr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>КВИЗ по биологии,</w:t>
      </w:r>
    </w:p>
    <w:p w:rsidR="00653650" w:rsidRDefault="00653650" w:rsidP="00653650">
      <w:pPr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КВИЗ </w:t>
      </w:r>
      <w:r w:rsidRPr="00124D10">
        <w:rPr>
          <w:szCs w:val="28"/>
        </w:rPr>
        <w:t>по химии и физике</w:t>
      </w:r>
      <w:r>
        <w:rPr>
          <w:szCs w:val="28"/>
        </w:rPr>
        <w:t>,</w:t>
      </w:r>
    </w:p>
    <w:p w:rsidR="00653650" w:rsidRPr="00124D10" w:rsidRDefault="00653650" w:rsidP="00653650">
      <w:pPr>
        <w:spacing w:after="0" w:line="240" w:lineRule="auto"/>
        <w:ind w:left="0" w:firstLine="0"/>
        <w:jc w:val="left"/>
        <w:rPr>
          <w:szCs w:val="28"/>
        </w:rPr>
      </w:pPr>
      <w:r w:rsidRPr="00124D10">
        <w:rPr>
          <w:szCs w:val="28"/>
        </w:rPr>
        <w:t xml:space="preserve"> Интерактивная игра «Удивительный мир природы»</w:t>
      </w:r>
      <w:r>
        <w:rPr>
          <w:szCs w:val="28"/>
        </w:rPr>
        <w:t>,</w:t>
      </w:r>
    </w:p>
    <w:p w:rsidR="00653650" w:rsidRPr="00124D10" w:rsidRDefault="00653650" w:rsidP="00653650">
      <w:pPr>
        <w:spacing w:after="0" w:line="240" w:lineRule="auto"/>
        <w:ind w:left="0" w:firstLine="0"/>
        <w:jc w:val="left"/>
        <w:rPr>
          <w:szCs w:val="28"/>
        </w:rPr>
      </w:pPr>
      <w:r w:rsidRPr="00124D10">
        <w:rPr>
          <w:szCs w:val="28"/>
        </w:rPr>
        <w:t xml:space="preserve">  КВН «Хочу все знать!»</w:t>
      </w:r>
      <w:r>
        <w:rPr>
          <w:szCs w:val="28"/>
        </w:rPr>
        <w:t>,</w:t>
      </w:r>
    </w:p>
    <w:p w:rsidR="00653650" w:rsidRPr="00124D10" w:rsidRDefault="00653650" w:rsidP="00653650">
      <w:pPr>
        <w:spacing w:after="0" w:line="240" w:lineRule="auto"/>
        <w:ind w:left="0" w:firstLine="0"/>
        <w:jc w:val="left"/>
        <w:rPr>
          <w:szCs w:val="28"/>
        </w:rPr>
      </w:pPr>
      <w:r w:rsidRPr="00124D10">
        <w:rPr>
          <w:szCs w:val="28"/>
        </w:rPr>
        <w:t xml:space="preserve">  Игра «Что? Где? Когда?»</w:t>
      </w:r>
      <w:r>
        <w:rPr>
          <w:szCs w:val="28"/>
        </w:rPr>
        <w:t>,</w:t>
      </w:r>
    </w:p>
    <w:p w:rsidR="00653650" w:rsidRPr="00124D10" w:rsidRDefault="00653650" w:rsidP="00653650">
      <w:pPr>
        <w:spacing w:after="0" w:line="240" w:lineRule="auto"/>
        <w:ind w:left="0" w:firstLine="0"/>
        <w:jc w:val="left"/>
        <w:rPr>
          <w:szCs w:val="28"/>
        </w:rPr>
      </w:pPr>
      <w:r w:rsidRPr="00124D10">
        <w:rPr>
          <w:szCs w:val="28"/>
        </w:rPr>
        <w:t xml:space="preserve"> Викторина по химии «Своя игра»</w:t>
      </w:r>
      <w:r>
        <w:rPr>
          <w:szCs w:val="28"/>
        </w:rPr>
        <w:t>,</w:t>
      </w:r>
    </w:p>
    <w:p w:rsidR="00653650" w:rsidRDefault="00653650" w:rsidP="00653650">
      <w:pPr>
        <w:spacing w:after="0" w:line="240" w:lineRule="auto"/>
        <w:ind w:left="0" w:firstLine="0"/>
        <w:jc w:val="left"/>
        <w:rPr>
          <w:szCs w:val="28"/>
        </w:rPr>
      </w:pPr>
      <w:r w:rsidRPr="00124D10">
        <w:rPr>
          <w:szCs w:val="28"/>
        </w:rPr>
        <w:t xml:space="preserve"> Мастер-класс «Цветы для фотозоны»</w:t>
      </w:r>
      <w:r>
        <w:rPr>
          <w:szCs w:val="28"/>
        </w:rPr>
        <w:t>,</w:t>
      </w:r>
    </w:p>
    <w:p w:rsidR="00653650" w:rsidRDefault="00653650" w:rsidP="00653650">
      <w:pPr>
        <w:spacing w:after="0" w:line="240" w:lineRule="auto"/>
        <w:jc w:val="left"/>
        <w:rPr>
          <w:szCs w:val="28"/>
        </w:rPr>
      </w:pPr>
      <w:r w:rsidRPr="00124D10">
        <w:rPr>
          <w:szCs w:val="28"/>
        </w:rPr>
        <w:t>выставка поделок физических и химических моделей</w:t>
      </w:r>
      <w:r>
        <w:rPr>
          <w:szCs w:val="28"/>
        </w:rPr>
        <w:t>,</w:t>
      </w:r>
    </w:p>
    <w:p w:rsidR="00653650" w:rsidRDefault="00653650" w:rsidP="00653650">
      <w:pPr>
        <w:spacing w:after="0" w:line="240" w:lineRule="auto"/>
        <w:jc w:val="left"/>
        <w:rPr>
          <w:szCs w:val="28"/>
        </w:rPr>
      </w:pPr>
      <w:r>
        <w:rPr>
          <w:szCs w:val="28"/>
        </w:rPr>
        <w:t>конкурс моделей биологических объектов,</w:t>
      </w:r>
    </w:p>
    <w:p w:rsidR="00653650" w:rsidRDefault="00653650" w:rsidP="00653650">
      <w:pPr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осуществлены проекты «Интерактивная карта химических открытий» </w:t>
      </w:r>
      <w:proofErr w:type="gramStart"/>
      <w:r>
        <w:rPr>
          <w:szCs w:val="28"/>
        </w:rPr>
        <w:t xml:space="preserve">и </w:t>
      </w:r>
      <w:r w:rsidRPr="00653650">
        <w:rPr>
          <w:szCs w:val="28"/>
        </w:rPr>
        <w:t xml:space="preserve"> </w:t>
      </w:r>
      <w:r>
        <w:rPr>
          <w:szCs w:val="28"/>
        </w:rPr>
        <w:t>«</w:t>
      </w:r>
      <w:proofErr w:type="gramEnd"/>
      <w:r>
        <w:rPr>
          <w:szCs w:val="28"/>
        </w:rPr>
        <w:t xml:space="preserve">Интерактивная карта </w:t>
      </w:r>
      <w:r>
        <w:rPr>
          <w:szCs w:val="28"/>
        </w:rPr>
        <w:t>биологи</w:t>
      </w:r>
      <w:r>
        <w:rPr>
          <w:szCs w:val="28"/>
        </w:rPr>
        <w:t>ческих открытий»</w:t>
      </w:r>
      <w:r>
        <w:rPr>
          <w:szCs w:val="28"/>
        </w:rPr>
        <w:t>,</w:t>
      </w:r>
    </w:p>
    <w:p w:rsidR="00653650" w:rsidRDefault="00653650" w:rsidP="00653650">
      <w:pPr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проведен День Науки, посвященный </w:t>
      </w:r>
      <w:proofErr w:type="spellStart"/>
      <w:r>
        <w:rPr>
          <w:szCs w:val="28"/>
        </w:rPr>
        <w:t>Д.И.Менделееву</w:t>
      </w:r>
      <w:proofErr w:type="spellEnd"/>
      <w:r>
        <w:rPr>
          <w:szCs w:val="28"/>
        </w:rPr>
        <w:t>,</w:t>
      </w:r>
    </w:p>
    <w:p w:rsidR="00653650" w:rsidRDefault="00653650" w:rsidP="00653650">
      <w:pPr>
        <w:spacing w:after="0" w:line="240" w:lineRule="auto"/>
        <w:jc w:val="left"/>
        <w:rPr>
          <w:szCs w:val="28"/>
        </w:rPr>
      </w:pPr>
      <w:r>
        <w:rPr>
          <w:szCs w:val="28"/>
        </w:rPr>
        <w:t>многое другое.</w:t>
      </w:r>
    </w:p>
    <w:p w:rsidR="00FA0638" w:rsidRDefault="00FA0638" w:rsidP="00653650">
      <w:pPr>
        <w:spacing w:after="0" w:line="240" w:lineRule="auto"/>
        <w:jc w:val="left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  <w:t>Все мероприятия прошли на высоком организационном уровне, ярко, интересно, вызвали большой эмоциональный отклик и участников.</w:t>
      </w:r>
    </w:p>
    <w:p w:rsidR="00653650" w:rsidRDefault="00653650" w:rsidP="00653650">
      <w:pPr>
        <w:pStyle w:val="3"/>
        <w:shd w:val="clear" w:color="auto" w:fill="auto"/>
        <w:spacing w:before="0" w:line="240" w:lineRule="auto"/>
        <w:ind w:right="170" w:firstLine="708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Ежемесячно Центром Точка роста издавалась школьная газета «Двенадцатый квартал», которая была презентована широкой педагогиче</w:t>
      </w:r>
      <w:r w:rsidR="00FA0638">
        <w:rPr>
          <w:rStyle w:val="1"/>
          <w:sz w:val="28"/>
          <w:szCs w:val="28"/>
        </w:rPr>
        <w:t>с</w:t>
      </w:r>
      <w:r>
        <w:rPr>
          <w:rStyle w:val="1"/>
          <w:sz w:val="28"/>
          <w:szCs w:val="28"/>
        </w:rPr>
        <w:t>кой общественности в рамках Всероссийского съезда учителей и преподавателей химии в ноябре 2023 года в Сириусе, г. Сочи.</w:t>
      </w:r>
      <w:r w:rsidR="00FA0638">
        <w:rPr>
          <w:rStyle w:val="1"/>
          <w:sz w:val="28"/>
          <w:szCs w:val="28"/>
        </w:rPr>
        <w:t xml:space="preserve"> Каждый номер газеты рассказывал о работе Центра Точка роста.</w:t>
      </w:r>
    </w:p>
    <w:p w:rsidR="00653650" w:rsidRPr="00653650" w:rsidRDefault="00653650" w:rsidP="00653650">
      <w:pPr>
        <w:pStyle w:val="3"/>
        <w:shd w:val="clear" w:color="auto" w:fill="auto"/>
        <w:spacing w:before="0" w:line="240" w:lineRule="auto"/>
        <w:ind w:right="170" w:firstLine="708"/>
        <w:jc w:val="left"/>
        <w:rPr>
          <w:rStyle w:val="1"/>
          <w:sz w:val="28"/>
          <w:szCs w:val="28"/>
        </w:rPr>
      </w:pPr>
      <w:r w:rsidRPr="008B7FF6">
        <w:rPr>
          <w:rStyle w:val="1"/>
          <w:sz w:val="28"/>
          <w:szCs w:val="28"/>
        </w:rPr>
        <w:t xml:space="preserve">Численность </w:t>
      </w:r>
      <w:r w:rsidRPr="00653650">
        <w:rPr>
          <w:rStyle w:val="1"/>
          <w:sz w:val="28"/>
          <w:szCs w:val="28"/>
        </w:rPr>
        <w:t>учащихся</w:t>
      </w:r>
      <w:r w:rsidRPr="00653650">
        <w:rPr>
          <w:rStyle w:val="1"/>
          <w:sz w:val="28"/>
          <w:szCs w:val="28"/>
        </w:rPr>
        <w:t>, ежемесячно вовлеченных в</w:t>
      </w:r>
      <w:r w:rsidRPr="00653650">
        <w:rPr>
          <w:rStyle w:val="1"/>
          <w:sz w:val="28"/>
          <w:szCs w:val="28"/>
        </w:rPr>
        <w:t xml:space="preserve"> </w:t>
      </w:r>
      <w:r w:rsidRPr="00653650">
        <w:rPr>
          <w:rStyle w:val="1"/>
          <w:sz w:val="28"/>
          <w:szCs w:val="28"/>
        </w:rPr>
        <w:t>программу социально-культурных компетенций на обновленной материально-технической базе</w:t>
      </w:r>
      <w:r w:rsidRPr="00653650">
        <w:rPr>
          <w:rStyle w:val="1"/>
          <w:sz w:val="28"/>
          <w:szCs w:val="28"/>
        </w:rPr>
        <w:t xml:space="preserve"> составляет более 150 человек.</w:t>
      </w:r>
    </w:p>
    <w:p w:rsidR="00653650" w:rsidRPr="00653650" w:rsidRDefault="00653650" w:rsidP="00653650">
      <w:pPr>
        <w:pStyle w:val="3"/>
        <w:shd w:val="clear" w:color="auto" w:fill="auto"/>
        <w:spacing w:before="0" w:line="240" w:lineRule="auto"/>
        <w:ind w:right="170" w:firstLine="708"/>
        <w:jc w:val="left"/>
        <w:rPr>
          <w:sz w:val="28"/>
          <w:szCs w:val="28"/>
        </w:rPr>
      </w:pPr>
      <w:r w:rsidRPr="00653650">
        <w:rPr>
          <w:sz w:val="28"/>
          <w:szCs w:val="28"/>
        </w:rPr>
        <w:t xml:space="preserve"> Пятое направление деятельности Центра Точка роста – организация участия учащихся в различных конкурсах и олимпиадах.</w:t>
      </w:r>
    </w:p>
    <w:p w:rsidR="00124D10" w:rsidRPr="008B7FF6" w:rsidRDefault="00653650" w:rsidP="00653650">
      <w:pPr>
        <w:spacing w:after="0" w:line="240" w:lineRule="auto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Так, в </w:t>
      </w:r>
      <w:r w:rsidRPr="00653650">
        <w:rPr>
          <w:szCs w:val="28"/>
        </w:rPr>
        <w:t>конкурс</w:t>
      </w:r>
      <w:r>
        <w:rPr>
          <w:szCs w:val="28"/>
        </w:rPr>
        <w:t>е</w:t>
      </w:r>
      <w:r w:rsidRPr="008B7FF6">
        <w:rPr>
          <w:szCs w:val="28"/>
        </w:rPr>
        <w:t xml:space="preserve"> видеорепортажей</w:t>
      </w:r>
      <w:r>
        <w:rPr>
          <w:szCs w:val="28"/>
        </w:rPr>
        <w:t>, проводимых</w:t>
      </w:r>
      <w:r w:rsidRPr="008B7FF6">
        <w:rPr>
          <w:szCs w:val="28"/>
        </w:rPr>
        <w:t xml:space="preserve"> Каспийски</w:t>
      </w:r>
      <w:r>
        <w:rPr>
          <w:szCs w:val="28"/>
        </w:rPr>
        <w:t>м трубопроводным</w:t>
      </w:r>
      <w:r w:rsidRPr="008B7FF6">
        <w:rPr>
          <w:szCs w:val="28"/>
        </w:rPr>
        <w:t xml:space="preserve"> консорциум</w:t>
      </w:r>
      <w:r>
        <w:rPr>
          <w:szCs w:val="28"/>
        </w:rPr>
        <w:t>ом</w:t>
      </w:r>
      <w:r w:rsidR="00124D10" w:rsidRPr="00653650">
        <w:rPr>
          <w:szCs w:val="28"/>
        </w:rPr>
        <w:t xml:space="preserve"> «Как я берегу </w:t>
      </w:r>
      <w:proofErr w:type="gramStart"/>
      <w:r w:rsidR="00124D10" w:rsidRPr="00653650">
        <w:rPr>
          <w:szCs w:val="28"/>
        </w:rPr>
        <w:t xml:space="preserve">природу» </w:t>
      </w:r>
      <w:r w:rsidR="00435873">
        <w:rPr>
          <w:szCs w:val="28"/>
        </w:rPr>
        <w:t xml:space="preserve"> </w:t>
      </w:r>
      <w:r w:rsidR="00124D10" w:rsidRPr="008B7FF6">
        <w:rPr>
          <w:szCs w:val="28"/>
        </w:rPr>
        <w:t>III</w:t>
      </w:r>
      <w:proofErr w:type="gramEnd"/>
      <w:r w:rsidR="00124D10" w:rsidRPr="008B7FF6">
        <w:rPr>
          <w:szCs w:val="28"/>
        </w:rPr>
        <w:t xml:space="preserve"> место </w:t>
      </w:r>
      <w:r w:rsidR="00435873">
        <w:rPr>
          <w:szCs w:val="28"/>
        </w:rPr>
        <w:t xml:space="preserve">занял </w:t>
      </w:r>
      <w:r w:rsidR="00124D10" w:rsidRPr="008B7FF6">
        <w:rPr>
          <w:szCs w:val="28"/>
        </w:rPr>
        <w:t>Противень Семен</w:t>
      </w:r>
      <w:r w:rsidR="00435873">
        <w:rPr>
          <w:szCs w:val="28"/>
        </w:rPr>
        <w:t xml:space="preserve">, </w:t>
      </w:r>
      <w:r w:rsidR="00124D10" w:rsidRPr="008B7FF6">
        <w:rPr>
          <w:szCs w:val="28"/>
        </w:rPr>
        <w:t xml:space="preserve"> I место </w:t>
      </w:r>
      <w:proofErr w:type="spellStart"/>
      <w:r w:rsidR="00124D10" w:rsidRPr="008B7FF6">
        <w:rPr>
          <w:szCs w:val="28"/>
        </w:rPr>
        <w:t>Куськова</w:t>
      </w:r>
      <w:proofErr w:type="spellEnd"/>
      <w:r w:rsidR="00124D10" w:rsidRPr="008B7FF6">
        <w:rPr>
          <w:szCs w:val="28"/>
        </w:rPr>
        <w:t xml:space="preserve"> Мария</w:t>
      </w:r>
      <w:r w:rsidR="00435873">
        <w:rPr>
          <w:szCs w:val="28"/>
        </w:rPr>
        <w:t xml:space="preserve"> и </w:t>
      </w:r>
      <w:r w:rsidR="00124D10" w:rsidRPr="008B7FF6">
        <w:rPr>
          <w:szCs w:val="28"/>
        </w:rPr>
        <w:t xml:space="preserve"> </w:t>
      </w:r>
      <w:proofErr w:type="spellStart"/>
      <w:r w:rsidR="00124D10" w:rsidRPr="008B7FF6">
        <w:rPr>
          <w:szCs w:val="28"/>
        </w:rPr>
        <w:t>Миколаюк</w:t>
      </w:r>
      <w:proofErr w:type="spellEnd"/>
      <w:r w:rsidR="00124D10" w:rsidRPr="008B7FF6">
        <w:rPr>
          <w:szCs w:val="28"/>
        </w:rPr>
        <w:t xml:space="preserve"> Мария</w:t>
      </w:r>
      <w:r w:rsidR="00435873">
        <w:rPr>
          <w:szCs w:val="28"/>
        </w:rPr>
        <w:t>.</w:t>
      </w:r>
      <w:r w:rsidR="00124D10" w:rsidRPr="008B7FF6">
        <w:rPr>
          <w:szCs w:val="28"/>
        </w:rPr>
        <w:t xml:space="preserve"> </w:t>
      </w:r>
      <w:r w:rsidR="00435873">
        <w:rPr>
          <w:szCs w:val="28"/>
        </w:rPr>
        <w:t xml:space="preserve">Во </w:t>
      </w:r>
      <w:r w:rsidR="00124D10" w:rsidRPr="008B7FF6">
        <w:rPr>
          <w:szCs w:val="28"/>
        </w:rPr>
        <w:t>Всероссийск</w:t>
      </w:r>
      <w:r w:rsidR="00435873">
        <w:rPr>
          <w:szCs w:val="28"/>
        </w:rPr>
        <w:t>ом</w:t>
      </w:r>
      <w:r w:rsidR="00124D10" w:rsidRPr="008B7FF6">
        <w:rPr>
          <w:szCs w:val="28"/>
        </w:rPr>
        <w:t xml:space="preserve"> конкурс</w:t>
      </w:r>
      <w:r w:rsidR="00435873">
        <w:rPr>
          <w:szCs w:val="28"/>
        </w:rPr>
        <w:t>е</w:t>
      </w:r>
      <w:r w:rsidR="00124D10" w:rsidRPr="008B7FF6">
        <w:rPr>
          <w:szCs w:val="28"/>
        </w:rPr>
        <w:t>-фестивал</w:t>
      </w:r>
      <w:r w:rsidR="00435873">
        <w:rPr>
          <w:szCs w:val="28"/>
        </w:rPr>
        <w:t>е</w:t>
      </w:r>
      <w:r w:rsidR="00124D10" w:rsidRPr="008B7FF6">
        <w:rPr>
          <w:szCs w:val="28"/>
        </w:rPr>
        <w:t xml:space="preserve"> экологических проектно-исследовательских и творческих работ «ТЭКО-СТАРТ» </w:t>
      </w:r>
      <w:r w:rsidR="00435873">
        <w:rPr>
          <w:szCs w:val="28"/>
        </w:rPr>
        <w:t>первые</w:t>
      </w:r>
      <w:r w:rsidR="00124D10" w:rsidRPr="008B7FF6">
        <w:rPr>
          <w:szCs w:val="28"/>
        </w:rPr>
        <w:t xml:space="preserve"> мест</w:t>
      </w:r>
      <w:r w:rsidR="00435873">
        <w:rPr>
          <w:szCs w:val="28"/>
        </w:rPr>
        <w:t>а</w:t>
      </w:r>
      <w:r w:rsidR="00124D10" w:rsidRPr="008B7FF6">
        <w:rPr>
          <w:szCs w:val="28"/>
        </w:rPr>
        <w:t xml:space="preserve"> </w:t>
      </w:r>
      <w:r w:rsidR="00435873">
        <w:rPr>
          <w:szCs w:val="28"/>
        </w:rPr>
        <w:t>заняли Противень Семен,</w:t>
      </w:r>
      <w:r w:rsidR="00124D10" w:rsidRPr="008B7FF6">
        <w:rPr>
          <w:szCs w:val="28"/>
        </w:rPr>
        <w:t xml:space="preserve"> Мороз Мария</w:t>
      </w:r>
      <w:r w:rsidR="00435873">
        <w:rPr>
          <w:szCs w:val="28"/>
        </w:rPr>
        <w:t xml:space="preserve">. </w:t>
      </w:r>
      <w:proofErr w:type="gramStart"/>
      <w:r w:rsidR="00435873">
        <w:rPr>
          <w:szCs w:val="28"/>
        </w:rPr>
        <w:t xml:space="preserve">На </w:t>
      </w:r>
      <w:r w:rsidR="00124D10" w:rsidRPr="008B7FF6">
        <w:rPr>
          <w:szCs w:val="28"/>
        </w:rPr>
        <w:t xml:space="preserve"> XX</w:t>
      </w:r>
      <w:proofErr w:type="gramEnd"/>
      <w:r w:rsidR="00124D10" w:rsidRPr="008B7FF6">
        <w:rPr>
          <w:szCs w:val="28"/>
        </w:rPr>
        <w:t xml:space="preserve"> Международн</w:t>
      </w:r>
      <w:r w:rsidR="00435873">
        <w:rPr>
          <w:szCs w:val="28"/>
        </w:rPr>
        <w:t>ом</w:t>
      </w:r>
      <w:r w:rsidR="00124D10" w:rsidRPr="008B7FF6">
        <w:rPr>
          <w:szCs w:val="28"/>
        </w:rPr>
        <w:t xml:space="preserve"> конкурс</w:t>
      </w:r>
      <w:r w:rsidR="00435873">
        <w:rPr>
          <w:szCs w:val="28"/>
        </w:rPr>
        <w:t>е</w:t>
      </w:r>
      <w:r w:rsidR="00124D10" w:rsidRPr="008B7FF6">
        <w:rPr>
          <w:szCs w:val="28"/>
        </w:rPr>
        <w:t xml:space="preserve"> научно-исследовательских и творческих работ учащихся «Старт в науке» II  место </w:t>
      </w:r>
      <w:r w:rsidR="00435873">
        <w:rPr>
          <w:szCs w:val="28"/>
        </w:rPr>
        <w:t xml:space="preserve">получила </w:t>
      </w:r>
      <w:r w:rsidR="00124D10" w:rsidRPr="008B7FF6">
        <w:rPr>
          <w:szCs w:val="28"/>
        </w:rPr>
        <w:t>Мороз Мария</w:t>
      </w:r>
      <w:r w:rsidR="00435873">
        <w:rPr>
          <w:szCs w:val="28"/>
        </w:rPr>
        <w:t>.</w:t>
      </w:r>
    </w:p>
    <w:p w:rsidR="00435873" w:rsidRDefault="00435873" w:rsidP="00435873">
      <w:pPr>
        <w:spacing w:after="0" w:line="240" w:lineRule="auto"/>
        <w:ind w:firstLine="538"/>
        <w:jc w:val="left"/>
        <w:rPr>
          <w:szCs w:val="28"/>
        </w:rPr>
      </w:pPr>
      <w:r>
        <w:rPr>
          <w:szCs w:val="28"/>
        </w:rPr>
        <w:t xml:space="preserve">На </w:t>
      </w:r>
      <w:r w:rsidRPr="008B7FF6">
        <w:rPr>
          <w:szCs w:val="28"/>
        </w:rPr>
        <w:t>Всероссийско</w:t>
      </w:r>
      <w:r>
        <w:rPr>
          <w:szCs w:val="28"/>
        </w:rPr>
        <w:t>м</w:t>
      </w:r>
      <w:r w:rsidRPr="008B7FF6">
        <w:rPr>
          <w:szCs w:val="28"/>
        </w:rPr>
        <w:t xml:space="preserve"> фестивал</w:t>
      </w:r>
      <w:r>
        <w:rPr>
          <w:szCs w:val="28"/>
        </w:rPr>
        <w:t>е научных и творческих идей «</w:t>
      </w:r>
      <w:r w:rsidRPr="008B7FF6">
        <w:rPr>
          <w:szCs w:val="28"/>
        </w:rPr>
        <w:t>Вектор</w:t>
      </w:r>
      <w:r>
        <w:rPr>
          <w:szCs w:val="28"/>
        </w:rPr>
        <w:t>» в секции «</w:t>
      </w:r>
      <w:r w:rsidRPr="008B7FF6">
        <w:rPr>
          <w:szCs w:val="28"/>
        </w:rPr>
        <w:t>Наука и жизнь</w:t>
      </w:r>
      <w:r>
        <w:rPr>
          <w:szCs w:val="28"/>
        </w:rPr>
        <w:t xml:space="preserve">» победителем стала </w:t>
      </w:r>
      <w:r w:rsidR="00124D10" w:rsidRPr="008B7FF6">
        <w:rPr>
          <w:szCs w:val="28"/>
        </w:rPr>
        <w:t>Попкова Альбина</w:t>
      </w:r>
      <w:r>
        <w:rPr>
          <w:szCs w:val="28"/>
        </w:rPr>
        <w:t>.</w:t>
      </w:r>
    </w:p>
    <w:p w:rsidR="00435873" w:rsidRDefault="00435873" w:rsidP="00435873">
      <w:pPr>
        <w:spacing w:after="0" w:line="240" w:lineRule="auto"/>
        <w:ind w:left="19" w:firstLine="548"/>
        <w:jc w:val="left"/>
        <w:rPr>
          <w:szCs w:val="28"/>
        </w:rPr>
      </w:pPr>
      <w:r>
        <w:rPr>
          <w:szCs w:val="28"/>
        </w:rPr>
        <w:t xml:space="preserve">На </w:t>
      </w:r>
      <w:r w:rsidR="00653650" w:rsidRPr="008B7FF6">
        <w:rPr>
          <w:szCs w:val="28"/>
        </w:rPr>
        <w:t>XX Международн</w:t>
      </w:r>
      <w:r>
        <w:rPr>
          <w:szCs w:val="28"/>
        </w:rPr>
        <w:t>ом</w:t>
      </w:r>
      <w:r w:rsidR="00653650" w:rsidRPr="008B7FF6">
        <w:rPr>
          <w:szCs w:val="28"/>
        </w:rPr>
        <w:t xml:space="preserve"> конкурс</w:t>
      </w:r>
      <w:r>
        <w:rPr>
          <w:szCs w:val="28"/>
        </w:rPr>
        <w:t>е</w:t>
      </w:r>
      <w:r w:rsidR="00653650" w:rsidRPr="008B7FF6">
        <w:rPr>
          <w:szCs w:val="28"/>
        </w:rPr>
        <w:t xml:space="preserve"> научно-исследовательских и творческих работ учащихся «Ст</w:t>
      </w:r>
      <w:r>
        <w:rPr>
          <w:szCs w:val="28"/>
        </w:rPr>
        <w:t xml:space="preserve">арт в науке» Лоскутова Валерия стала победителем, а </w:t>
      </w:r>
      <w:r w:rsidR="00653650" w:rsidRPr="008B7FF6">
        <w:rPr>
          <w:szCs w:val="28"/>
        </w:rPr>
        <w:t>II Всероссийский открытый конкурс творческих работ на свободную т</w:t>
      </w:r>
      <w:r>
        <w:rPr>
          <w:szCs w:val="28"/>
        </w:rPr>
        <w:t>ему «</w:t>
      </w:r>
      <w:r w:rsidR="00653650" w:rsidRPr="008B7FF6">
        <w:rPr>
          <w:szCs w:val="28"/>
        </w:rPr>
        <w:t>Творчество без границ</w:t>
      </w:r>
      <w:r>
        <w:rPr>
          <w:szCs w:val="28"/>
        </w:rPr>
        <w:t>» принес ей призовое место.</w:t>
      </w:r>
    </w:p>
    <w:p w:rsidR="00435873" w:rsidRDefault="00435873" w:rsidP="00435873">
      <w:pPr>
        <w:spacing w:after="0" w:line="240" w:lineRule="auto"/>
        <w:ind w:firstLine="538"/>
        <w:jc w:val="left"/>
        <w:rPr>
          <w:szCs w:val="28"/>
        </w:rPr>
      </w:pPr>
      <w:r>
        <w:rPr>
          <w:szCs w:val="28"/>
        </w:rPr>
        <w:t xml:space="preserve">В рамках </w:t>
      </w:r>
      <w:r w:rsidR="00124D10" w:rsidRPr="008B7FF6">
        <w:rPr>
          <w:szCs w:val="28"/>
        </w:rPr>
        <w:t>Ставропольск</w:t>
      </w:r>
      <w:r>
        <w:rPr>
          <w:szCs w:val="28"/>
        </w:rPr>
        <w:t>ой</w:t>
      </w:r>
      <w:r w:rsidR="00124D10" w:rsidRPr="008B7FF6">
        <w:rPr>
          <w:szCs w:val="28"/>
        </w:rPr>
        <w:t xml:space="preserve"> краев</w:t>
      </w:r>
      <w:r>
        <w:rPr>
          <w:szCs w:val="28"/>
        </w:rPr>
        <w:t>ой</w:t>
      </w:r>
      <w:r w:rsidR="00124D10" w:rsidRPr="008B7FF6">
        <w:rPr>
          <w:szCs w:val="28"/>
        </w:rPr>
        <w:t xml:space="preserve"> научн</w:t>
      </w:r>
      <w:r>
        <w:rPr>
          <w:szCs w:val="28"/>
        </w:rPr>
        <w:t>ой</w:t>
      </w:r>
      <w:r w:rsidR="00124D10" w:rsidRPr="008B7FF6">
        <w:rPr>
          <w:szCs w:val="28"/>
        </w:rPr>
        <w:t xml:space="preserve"> конференци</w:t>
      </w:r>
      <w:r>
        <w:rPr>
          <w:szCs w:val="28"/>
        </w:rPr>
        <w:t>и</w:t>
      </w:r>
      <w:r w:rsidR="00124D10" w:rsidRPr="008B7FF6">
        <w:rPr>
          <w:szCs w:val="28"/>
        </w:rPr>
        <w:t xml:space="preserve"> имени </w:t>
      </w:r>
      <w:proofErr w:type="spellStart"/>
      <w:r w:rsidR="00124D10" w:rsidRPr="008B7FF6">
        <w:rPr>
          <w:szCs w:val="28"/>
        </w:rPr>
        <w:t>В.С.Игропуло</w:t>
      </w:r>
      <w:proofErr w:type="spellEnd"/>
      <w:r w:rsidR="00124D10" w:rsidRPr="008B7FF6">
        <w:rPr>
          <w:szCs w:val="28"/>
        </w:rPr>
        <w:t xml:space="preserve">   1 место </w:t>
      </w:r>
      <w:r>
        <w:rPr>
          <w:szCs w:val="28"/>
        </w:rPr>
        <w:t xml:space="preserve">заняла </w:t>
      </w:r>
      <w:r w:rsidR="00124D10" w:rsidRPr="008B7FF6">
        <w:rPr>
          <w:szCs w:val="28"/>
        </w:rPr>
        <w:t>Жеку Арина</w:t>
      </w:r>
      <w:r>
        <w:rPr>
          <w:szCs w:val="28"/>
        </w:rPr>
        <w:t xml:space="preserve">. На </w:t>
      </w:r>
      <w:r w:rsidR="00124D10" w:rsidRPr="008B7FF6">
        <w:rPr>
          <w:szCs w:val="28"/>
        </w:rPr>
        <w:t>районн</w:t>
      </w:r>
      <w:r>
        <w:rPr>
          <w:szCs w:val="28"/>
        </w:rPr>
        <w:t>ой</w:t>
      </w:r>
      <w:r w:rsidR="00124D10" w:rsidRPr="008B7FF6">
        <w:rPr>
          <w:szCs w:val="28"/>
        </w:rPr>
        <w:t xml:space="preserve"> Научно-практическ</w:t>
      </w:r>
      <w:r>
        <w:rPr>
          <w:szCs w:val="28"/>
        </w:rPr>
        <w:t xml:space="preserve">ой конференции призерами стали: </w:t>
      </w:r>
      <w:r w:rsidR="00124D10" w:rsidRPr="008B7FF6">
        <w:rPr>
          <w:szCs w:val="28"/>
        </w:rPr>
        <w:t xml:space="preserve">Ткаченко Вероника, Мороз Мария, Противень </w:t>
      </w:r>
      <w:proofErr w:type="gramStart"/>
      <w:r w:rsidR="00124D10" w:rsidRPr="008B7FF6">
        <w:rPr>
          <w:szCs w:val="28"/>
        </w:rPr>
        <w:t xml:space="preserve">Максим,  </w:t>
      </w:r>
      <w:proofErr w:type="spellStart"/>
      <w:r w:rsidR="00124D10" w:rsidRPr="008B7FF6">
        <w:rPr>
          <w:szCs w:val="28"/>
        </w:rPr>
        <w:t>Чахмахчев</w:t>
      </w:r>
      <w:proofErr w:type="spellEnd"/>
      <w:proofErr w:type="gramEnd"/>
      <w:r w:rsidR="00124D10" w:rsidRPr="008B7FF6">
        <w:rPr>
          <w:szCs w:val="28"/>
        </w:rPr>
        <w:t xml:space="preserve"> Руслан, Юрченко Михаил  Попкова Альбина, </w:t>
      </w:r>
      <w:r>
        <w:rPr>
          <w:szCs w:val="28"/>
        </w:rPr>
        <w:t xml:space="preserve"> Жеку Арина.</w:t>
      </w:r>
    </w:p>
    <w:p w:rsidR="00124D10" w:rsidRPr="008B7FF6" w:rsidRDefault="00435873" w:rsidP="00435873">
      <w:pPr>
        <w:spacing w:after="0" w:line="240" w:lineRule="auto"/>
        <w:ind w:firstLine="538"/>
        <w:jc w:val="left"/>
        <w:rPr>
          <w:szCs w:val="28"/>
        </w:rPr>
      </w:pPr>
      <w:r>
        <w:rPr>
          <w:szCs w:val="28"/>
        </w:rPr>
        <w:t xml:space="preserve">На </w:t>
      </w:r>
      <w:r w:rsidR="00124D10" w:rsidRPr="008B7FF6">
        <w:rPr>
          <w:szCs w:val="28"/>
        </w:rPr>
        <w:t xml:space="preserve">Всероссийском конкурсе «Страна LEGO» </w:t>
      </w:r>
      <w:proofErr w:type="spellStart"/>
      <w:r w:rsidR="00124D10" w:rsidRPr="008B7FF6">
        <w:rPr>
          <w:szCs w:val="28"/>
        </w:rPr>
        <w:t>Чахмахчев</w:t>
      </w:r>
      <w:proofErr w:type="spellEnd"/>
      <w:r w:rsidR="00124D10" w:rsidRPr="008B7FF6">
        <w:rPr>
          <w:szCs w:val="28"/>
        </w:rPr>
        <w:t xml:space="preserve"> Руслан</w:t>
      </w:r>
      <w:r>
        <w:rPr>
          <w:szCs w:val="28"/>
        </w:rPr>
        <w:t xml:space="preserve"> и </w:t>
      </w:r>
      <w:r w:rsidR="00124D10" w:rsidRPr="008B7FF6">
        <w:rPr>
          <w:szCs w:val="28"/>
        </w:rPr>
        <w:t xml:space="preserve">Юрченко </w:t>
      </w:r>
      <w:proofErr w:type="gramStart"/>
      <w:r w:rsidR="00124D10" w:rsidRPr="008B7FF6">
        <w:rPr>
          <w:szCs w:val="28"/>
        </w:rPr>
        <w:t xml:space="preserve">Михаил  </w:t>
      </w:r>
      <w:r>
        <w:rPr>
          <w:szCs w:val="28"/>
        </w:rPr>
        <w:t>заняли</w:t>
      </w:r>
      <w:proofErr w:type="gramEnd"/>
      <w:r w:rsidR="00124D10" w:rsidRPr="008B7FF6">
        <w:rPr>
          <w:szCs w:val="28"/>
        </w:rPr>
        <w:t xml:space="preserve"> 1 место</w:t>
      </w:r>
      <w:r>
        <w:rPr>
          <w:szCs w:val="28"/>
        </w:rPr>
        <w:t>. Участие в о</w:t>
      </w:r>
      <w:r w:rsidR="00124D10" w:rsidRPr="008B7FF6">
        <w:rPr>
          <w:szCs w:val="28"/>
        </w:rPr>
        <w:t>лимпиад</w:t>
      </w:r>
      <w:r>
        <w:rPr>
          <w:szCs w:val="28"/>
        </w:rPr>
        <w:t>е «</w:t>
      </w:r>
      <w:r w:rsidR="00124D10" w:rsidRPr="008B7FF6">
        <w:rPr>
          <w:szCs w:val="28"/>
        </w:rPr>
        <w:t>45 параллель</w:t>
      </w:r>
      <w:r>
        <w:rPr>
          <w:szCs w:val="28"/>
        </w:rPr>
        <w:t xml:space="preserve">» принесло победу </w:t>
      </w:r>
      <w:r w:rsidR="00124D10" w:rsidRPr="008B7FF6">
        <w:rPr>
          <w:szCs w:val="28"/>
        </w:rPr>
        <w:t>Противень Семен</w:t>
      </w:r>
      <w:r>
        <w:rPr>
          <w:szCs w:val="28"/>
        </w:rPr>
        <w:t xml:space="preserve">у </w:t>
      </w:r>
      <w:proofErr w:type="gramStart"/>
      <w:r>
        <w:rPr>
          <w:szCs w:val="28"/>
        </w:rPr>
        <w:t xml:space="preserve">и </w:t>
      </w:r>
      <w:r w:rsidR="00124D10" w:rsidRPr="008B7FF6">
        <w:rPr>
          <w:szCs w:val="28"/>
        </w:rPr>
        <w:t xml:space="preserve"> </w:t>
      </w:r>
      <w:proofErr w:type="spellStart"/>
      <w:r w:rsidR="00124D10" w:rsidRPr="008B7FF6">
        <w:rPr>
          <w:szCs w:val="28"/>
        </w:rPr>
        <w:t>Суторин</w:t>
      </w:r>
      <w:r>
        <w:rPr>
          <w:szCs w:val="28"/>
        </w:rPr>
        <w:t>ой</w:t>
      </w:r>
      <w:proofErr w:type="spellEnd"/>
      <w:proofErr w:type="gramEnd"/>
      <w:r w:rsidR="00124D10" w:rsidRPr="008B7FF6">
        <w:rPr>
          <w:szCs w:val="28"/>
        </w:rPr>
        <w:t xml:space="preserve"> И</w:t>
      </w:r>
      <w:r>
        <w:rPr>
          <w:szCs w:val="28"/>
        </w:rPr>
        <w:t>рине. На районном с</w:t>
      </w:r>
      <w:r w:rsidR="00124D10" w:rsidRPr="008B7FF6">
        <w:rPr>
          <w:szCs w:val="28"/>
        </w:rPr>
        <w:t>лет</w:t>
      </w:r>
      <w:r>
        <w:rPr>
          <w:szCs w:val="28"/>
        </w:rPr>
        <w:t xml:space="preserve">е ученических бригад </w:t>
      </w:r>
      <w:r w:rsidR="00124D10" w:rsidRPr="008B7FF6">
        <w:rPr>
          <w:szCs w:val="28"/>
        </w:rPr>
        <w:t>Противень Семен</w:t>
      </w:r>
      <w:r>
        <w:rPr>
          <w:szCs w:val="28"/>
        </w:rPr>
        <w:t xml:space="preserve"> занял </w:t>
      </w:r>
      <w:r w:rsidR="00124D10" w:rsidRPr="008B7FF6">
        <w:rPr>
          <w:szCs w:val="28"/>
        </w:rPr>
        <w:t>1 место</w:t>
      </w:r>
      <w:r>
        <w:rPr>
          <w:szCs w:val="28"/>
        </w:rPr>
        <w:t>.</w:t>
      </w:r>
    </w:p>
    <w:p w:rsidR="00124D10" w:rsidRPr="008B7FF6" w:rsidRDefault="00124D10" w:rsidP="008B7FF6">
      <w:pPr>
        <w:spacing w:after="0" w:line="240" w:lineRule="auto"/>
        <w:jc w:val="center"/>
        <w:rPr>
          <w:szCs w:val="28"/>
        </w:rPr>
      </w:pPr>
    </w:p>
    <w:p w:rsidR="0070323E" w:rsidRPr="008B7FF6" w:rsidRDefault="0070323E">
      <w:pPr>
        <w:spacing w:after="0" w:line="240" w:lineRule="auto"/>
        <w:jc w:val="left"/>
        <w:rPr>
          <w:szCs w:val="28"/>
        </w:rPr>
      </w:pPr>
    </w:p>
    <w:sectPr w:rsidR="0070323E" w:rsidRPr="008B7FF6" w:rsidSect="00E07D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D6"/>
    <w:rsid w:val="00044732"/>
    <w:rsid w:val="000B4C7B"/>
    <w:rsid w:val="00124D10"/>
    <w:rsid w:val="00331E71"/>
    <w:rsid w:val="00353A4F"/>
    <w:rsid w:val="003A2D0F"/>
    <w:rsid w:val="00435873"/>
    <w:rsid w:val="004E728C"/>
    <w:rsid w:val="005419A0"/>
    <w:rsid w:val="00600835"/>
    <w:rsid w:val="00623EC5"/>
    <w:rsid w:val="00653650"/>
    <w:rsid w:val="0070323E"/>
    <w:rsid w:val="007242D6"/>
    <w:rsid w:val="008A492A"/>
    <w:rsid w:val="008B7FF6"/>
    <w:rsid w:val="008D44D1"/>
    <w:rsid w:val="00925A06"/>
    <w:rsid w:val="00C9600F"/>
    <w:rsid w:val="00E07DE7"/>
    <w:rsid w:val="00E950D9"/>
    <w:rsid w:val="00E9678F"/>
    <w:rsid w:val="00EA4381"/>
    <w:rsid w:val="00FA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C3BE"/>
  <w15:chartTrackingRefBased/>
  <w15:docId w15:val="{7B533375-1444-4F2B-A79B-3F330817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2A"/>
    <w:pPr>
      <w:spacing w:after="4" w:line="248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473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1E71"/>
    <w:rPr>
      <w:color w:val="954F72" w:themeColor="followedHyperlink"/>
      <w:u w:val="single"/>
    </w:rPr>
  </w:style>
  <w:style w:type="character" w:customStyle="1" w:styleId="1">
    <w:name w:val="Основной текст1"/>
    <w:basedOn w:val="a0"/>
    <w:rsid w:val="00124D1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3"/>
    <w:locked/>
    <w:rsid w:val="00124D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124D10"/>
    <w:pPr>
      <w:widowControl w:val="0"/>
      <w:shd w:val="clear" w:color="auto" w:fill="FFFFFF"/>
      <w:spacing w:before="300" w:after="0" w:line="274" w:lineRule="exact"/>
      <w:ind w:left="0" w:hanging="360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ТочкаРоста(Химия)</cp:lastModifiedBy>
  <cp:revision>4</cp:revision>
  <dcterms:created xsi:type="dcterms:W3CDTF">2024-08-30T08:26:00Z</dcterms:created>
  <dcterms:modified xsi:type="dcterms:W3CDTF">2024-09-02T07:06:00Z</dcterms:modified>
</cp:coreProperties>
</file>